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C4" w:rsidRPr="003435C4" w:rsidRDefault="003435C4" w:rsidP="00343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C4">
        <w:rPr>
          <w:rFonts w:ascii="Times New Roman" w:hAnsi="Times New Roman" w:cs="Times New Roman"/>
          <w:b/>
          <w:sz w:val="28"/>
          <w:szCs w:val="28"/>
        </w:rPr>
        <w:t>KÜTAHYA AHMET YAKUPOĞLU GÜZEL SANATLAR LİSESİ</w:t>
      </w:r>
    </w:p>
    <w:p w:rsidR="003435C4" w:rsidRPr="003435C4" w:rsidRDefault="003435C4" w:rsidP="00343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C4">
        <w:rPr>
          <w:rFonts w:ascii="Times New Roman" w:hAnsi="Times New Roman" w:cs="Times New Roman"/>
          <w:b/>
          <w:sz w:val="28"/>
          <w:szCs w:val="28"/>
        </w:rPr>
        <w:t>ESKİZ DEFTERİ YARIŞMASI ŞARTNAMESİ</w:t>
      </w:r>
    </w:p>
    <w:p w:rsidR="003435C4" w:rsidRPr="003435C4" w:rsidRDefault="003435C4" w:rsidP="003435C4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1. Yarışmanın Amacı</w:t>
      </w:r>
    </w:p>
    <w:p w:rsidR="003435C4" w:rsidRPr="003435C4" w:rsidRDefault="003435C4" w:rsidP="003435C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Kütahya Ahmet Yakupoğlu Güzel Sanatlar Lisesi’nde öğrenim gören öğrenciler arasında yaratıcı</w:t>
      </w:r>
      <w:r>
        <w:rPr>
          <w:rFonts w:ascii="Times New Roman" w:hAnsi="Times New Roman" w:cs="Times New Roman"/>
          <w:szCs w:val="24"/>
        </w:rPr>
        <w:t xml:space="preserve"> </w:t>
      </w:r>
      <w:r w:rsidRPr="003435C4">
        <w:rPr>
          <w:rFonts w:ascii="Times New Roman" w:hAnsi="Times New Roman" w:cs="Times New Roman"/>
          <w:szCs w:val="24"/>
        </w:rPr>
        <w:t>düşünmeyi teşvik etmek, gözlem yapma becerisini geliştirmek ve s</w:t>
      </w:r>
      <w:r>
        <w:rPr>
          <w:rFonts w:ascii="Times New Roman" w:hAnsi="Times New Roman" w:cs="Times New Roman"/>
          <w:szCs w:val="24"/>
        </w:rPr>
        <w:t xml:space="preserve">anatsal ifade yeteneğini ortaya </w:t>
      </w:r>
      <w:r w:rsidRPr="003435C4">
        <w:rPr>
          <w:rFonts w:ascii="Times New Roman" w:hAnsi="Times New Roman" w:cs="Times New Roman"/>
          <w:szCs w:val="24"/>
        </w:rPr>
        <w:t>çıkarmak amacıyla düzenlenen eskiz defteri yarışması; öğrencilerin sanatsa</w:t>
      </w:r>
      <w:r>
        <w:rPr>
          <w:rFonts w:ascii="Times New Roman" w:hAnsi="Times New Roman" w:cs="Times New Roman"/>
          <w:szCs w:val="24"/>
        </w:rPr>
        <w:t xml:space="preserve">l çalışmalarını sergilemelerini </w:t>
      </w:r>
      <w:r w:rsidRPr="003435C4">
        <w:rPr>
          <w:rFonts w:ascii="Times New Roman" w:hAnsi="Times New Roman" w:cs="Times New Roman"/>
          <w:szCs w:val="24"/>
        </w:rPr>
        <w:t>ve bu alandaki gelişimlerini desteklemeyi hedeflemekte</w:t>
      </w:r>
      <w:r>
        <w:rPr>
          <w:rFonts w:ascii="Times New Roman" w:hAnsi="Times New Roman" w:cs="Times New Roman"/>
          <w:szCs w:val="24"/>
        </w:rPr>
        <w:t>dir.</w:t>
      </w:r>
    </w:p>
    <w:p w:rsidR="003435C4" w:rsidRPr="003435C4" w:rsidRDefault="003435C4" w:rsidP="003435C4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2. Yarışma Kapsamı ve Gruplar</w:t>
      </w:r>
    </w:p>
    <w:p w:rsidR="003435C4" w:rsidRPr="003435C4" w:rsidRDefault="003435C4" w:rsidP="003435C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Yarışma, Kütahya Ahmet Yakupoğlu Güzel Sanatlar Lisesi’ndeki tüm 9, 10, 11 ve 12. sınıf öğrencilerini</w:t>
      </w:r>
      <w:r>
        <w:rPr>
          <w:rFonts w:ascii="Times New Roman" w:hAnsi="Times New Roman" w:cs="Times New Roman"/>
          <w:szCs w:val="24"/>
        </w:rPr>
        <w:t xml:space="preserve"> </w:t>
      </w:r>
      <w:r w:rsidR="00270372">
        <w:rPr>
          <w:rFonts w:ascii="Times New Roman" w:hAnsi="Times New Roman" w:cs="Times New Roman"/>
          <w:szCs w:val="24"/>
        </w:rPr>
        <w:t>kapsamaktadır.</w:t>
      </w:r>
      <w:r w:rsidRPr="003435C4">
        <w:rPr>
          <w:rFonts w:ascii="Times New Roman" w:hAnsi="Times New Roman" w:cs="Times New Roman"/>
          <w:szCs w:val="24"/>
        </w:rPr>
        <w:t>Yarışma iki grup halinde düzenlenecektir:</w:t>
      </w:r>
    </w:p>
    <w:p w:rsidR="003435C4" w:rsidRPr="003435C4" w:rsidRDefault="003435C4" w:rsidP="003435C4">
      <w:pPr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9. ve 10. Sınıflar Grubu</w:t>
      </w:r>
    </w:p>
    <w:p w:rsidR="003435C4" w:rsidRPr="003435C4" w:rsidRDefault="003435C4" w:rsidP="003435C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ve 12. Sınıflar Grubu</w:t>
      </w:r>
    </w:p>
    <w:p w:rsidR="00003777" w:rsidRDefault="003435C4" w:rsidP="003435C4">
      <w:pPr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Her grup, kendi içerisinde değerlendirilecek ve ödüllendirilecektir.</w:t>
      </w:r>
    </w:p>
    <w:p w:rsidR="003435C4" w:rsidRPr="003435C4" w:rsidRDefault="003435C4" w:rsidP="003435C4">
      <w:pPr>
        <w:jc w:val="both"/>
        <w:rPr>
          <w:rFonts w:ascii="Times New Roman" w:hAnsi="Times New Roman" w:cs="Times New Roman"/>
          <w:b/>
          <w:szCs w:val="24"/>
        </w:rPr>
      </w:pPr>
      <w:r w:rsidRPr="003435C4">
        <w:rPr>
          <w:rFonts w:ascii="Times New Roman" w:hAnsi="Times New Roman" w:cs="Times New Roman"/>
          <w:b/>
          <w:szCs w:val="24"/>
        </w:rPr>
        <w:t>3. Yarışma Konusu</w:t>
      </w:r>
    </w:p>
    <w:p w:rsidR="003435C4" w:rsidRPr="003435C4" w:rsidRDefault="003435C4" w:rsidP="003435C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Yarışma konusu</w:t>
      </w:r>
      <w:r w:rsidR="00270372">
        <w:rPr>
          <w:rFonts w:ascii="Times New Roman" w:hAnsi="Times New Roman" w:cs="Times New Roman"/>
          <w:szCs w:val="24"/>
        </w:rPr>
        <w:t xml:space="preserve"> serbest olarak belirlenmiştir.</w:t>
      </w:r>
      <w:r w:rsidRPr="003435C4">
        <w:rPr>
          <w:rFonts w:ascii="Times New Roman" w:hAnsi="Times New Roman" w:cs="Times New Roman"/>
          <w:szCs w:val="24"/>
        </w:rPr>
        <w:t>Öğrenciler, gözlemlerini, düşü</w:t>
      </w:r>
      <w:r>
        <w:rPr>
          <w:rFonts w:ascii="Times New Roman" w:hAnsi="Times New Roman" w:cs="Times New Roman"/>
          <w:szCs w:val="24"/>
        </w:rPr>
        <w:t xml:space="preserve">ncelerini ve duygularını en iyi </w:t>
      </w:r>
      <w:r w:rsidRPr="003435C4">
        <w:rPr>
          <w:rFonts w:ascii="Times New Roman" w:hAnsi="Times New Roman" w:cs="Times New Roman"/>
          <w:szCs w:val="24"/>
        </w:rPr>
        <w:t>yansıtabilecekleri konularda</w:t>
      </w:r>
      <w:r w:rsidR="00270372">
        <w:rPr>
          <w:rFonts w:ascii="Times New Roman" w:hAnsi="Times New Roman" w:cs="Times New Roman"/>
          <w:szCs w:val="24"/>
        </w:rPr>
        <w:t xml:space="preserve"> özgün çalışmalar yapabilirler.</w:t>
      </w:r>
      <w:r w:rsidR="003D35EF">
        <w:rPr>
          <w:rFonts w:ascii="Times New Roman" w:hAnsi="Times New Roman" w:cs="Times New Roman"/>
          <w:szCs w:val="24"/>
        </w:rPr>
        <w:t xml:space="preserve"> </w:t>
      </w:r>
      <w:r w:rsidRPr="003435C4">
        <w:rPr>
          <w:rFonts w:ascii="Times New Roman" w:hAnsi="Times New Roman" w:cs="Times New Roman"/>
          <w:szCs w:val="24"/>
        </w:rPr>
        <w:t>Konu kısıtlama</w:t>
      </w:r>
      <w:r>
        <w:rPr>
          <w:rFonts w:ascii="Times New Roman" w:hAnsi="Times New Roman" w:cs="Times New Roman"/>
          <w:szCs w:val="24"/>
        </w:rPr>
        <w:t xml:space="preserve">sı olmaksızın, öğrenciler doğa, </w:t>
      </w:r>
      <w:r w:rsidRPr="003435C4">
        <w:rPr>
          <w:rFonts w:ascii="Times New Roman" w:hAnsi="Times New Roman" w:cs="Times New Roman"/>
          <w:szCs w:val="24"/>
        </w:rPr>
        <w:t>portre, figü</w:t>
      </w:r>
      <w:r>
        <w:rPr>
          <w:rFonts w:ascii="Times New Roman" w:hAnsi="Times New Roman" w:cs="Times New Roman"/>
          <w:szCs w:val="24"/>
        </w:rPr>
        <w:t xml:space="preserve">r ve mekan gibi </w:t>
      </w:r>
      <w:r w:rsidRPr="003435C4">
        <w:rPr>
          <w:rFonts w:ascii="Times New Roman" w:hAnsi="Times New Roman" w:cs="Times New Roman"/>
          <w:szCs w:val="24"/>
        </w:rPr>
        <w:t>konularda çalışabilirler.</w:t>
      </w:r>
    </w:p>
    <w:p w:rsidR="003435C4" w:rsidRPr="003435C4" w:rsidRDefault="003435C4" w:rsidP="003435C4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 Başvuru Şartları</w:t>
      </w:r>
    </w:p>
    <w:p w:rsidR="00934323" w:rsidRDefault="003435C4" w:rsidP="009343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Yarışmaya katılmak isteyen öğrenci yalnızca bir</w:t>
      </w:r>
      <w:r w:rsidR="00934323">
        <w:rPr>
          <w:rFonts w:ascii="Times New Roman" w:hAnsi="Times New Roman" w:cs="Times New Roman"/>
          <w:szCs w:val="24"/>
        </w:rPr>
        <w:t xml:space="preserve"> eskiz defteri ile başvurabilir.</w:t>
      </w:r>
    </w:p>
    <w:p w:rsidR="00934323" w:rsidRDefault="00934323" w:rsidP="009343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Eskiz defteri;</w:t>
      </w:r>
    </w:p>
    <w:p w:rsidR="00934323" w:rsidRDefault="00934323" w:rsidP="00934323">
      <w:pPr>
        <w:pStyle w:val="ListeParagraf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“</w:t>
      </w:r>
      <w:r w:rsidRPr="00934323">
        <w:rPr>
          <w:rFonts w:ascii="Times New Roman" w:hAnsi="Times New Roman" w:cs="Times New Roman"/>
          <w:szCs w:val="24"/>
        </w:rPr>
        <w:t>9. ve 10. Sınıflar Grubu</w:t>
      </w:r>
      <w:r>
        <w:rPr>
          <w:rFonts w:ascii="Times New Roman" w:hAnsi="Times New Roman" w:cs="Times New Roman"/>
          <w:szCs w:val="24"/>
        </w:rPr>
        <w:t>” için en az 5</w:t>
      </w:r>
      <w:r w:rsidR="003435C4" w:rsidRPr="00934323">
        <w:rPr>
          <w:rFonts w:ascii="Times New Roman" w:hAnsi="Times New Roman" w:cs="Times New Roman"/>
          <w:szCs w:val="24"/>
        </w:rPr>
        <w:t xml:space="preserve">0 sayfa </w:t>
      </w:r>
      <w:r w:rsidR="00522F00" w:rsidRPr="00934323">
        <w:rPr>
          <w:rFonts w:ascii="Times New Roman" w:hAnsi="Times New Roman" w:cs="Times New Roman"/>
          <w:szCs w:val="24"/>
        </w:rPr>
        <w:t xml:space="preserve">ve A5 boyutunda </w:t>
      </w:r>
      <w:r>
        <w:rPr>
          <w:rFonts w:ascii="Times New Roman" w:hAnsi="Times New Roman" w:cs="Times New Roman"/>
          <w:szCs w:val="24"/>
        </w:rPr>
        <w:t xml:space="preserve">olmalıdır ve her </w:t>
      </w:r>
      <w:r w:rsidR="003435C4" w:rsidRPr="00934323">
        <w:rPr>
          <w:rFonts w:ascii="Times New Roman" w:hAnsi="Times New Roman" w:cs="Times New Roman"/>
          <w:szCs w:val="24"/>
        </w:rPr>
        <w:t>sayfada farklı bir çalışma yer almalıdır.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435C4" w:rsidRPr="00934323" w:rsidRDefault="00934323" w:rsidP="00934323">
      <w:pPr>
        <w:pStyle w:val="ListeParagraf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11. ve 12</w:t>
      </w:r>
      <w:r w:rsidRPr="00934323">
        <w:rPr>
          <w:rFonts w:ascii="Times New Roman" w:hAnsi="Times New Roman" w:cs="Times New Roman"/>
          <w:szCs w:val="24"/>
        </w:rPr>
        <w:t>. Sınıflar Grubu</w:t>
      </w:r>
      <w:r>
        <w:rPr>
          <w:rFonts w:ascii="Times New Roman" w:hAnsi="Times New Roman" w:cs="Times New Roman"/>
          <w:szCs w:val="24"/>
        </w:rPr>
        <w:t xml:space="preserve">” </w:t>
      </w:r>
      <w:r>
        <w:rPr>
          <w:rFonts w:ascii="Times New Roman" w:hAnsi="Times New Roman" w:cs="Times New Roman"/>
          <w:szCs w:val="24"/>
        </w:rPr>
        <w:t xml:space="preserve">için </w:t>
      </w:r>
      <w:r w:rsidRPr="00934323">
        <w:rPr>
          <w:rFonts w:ascii="Times New Roman" w:hAnsi="Times New Roman" w:cs="Times New Roman"/>
          <w:szCs w:val="24"/>
        </w:rPr>
        <w:t xml:space="preserve">en az </w:t>
      </w:r>
      <w:r>
        <w:rPr>
          <w:rFonts w:ascii="Times New Roman" w:hAnsi="Times New Roman" w:cs="Times New Roman"/>
          <w:szCs w:val="24"/>
        </w:rPr>
        <w:t>7</w:t>
      </w:r>
      <w:r w:rsidRPr="00934323">
        <w:rPr>
          <w:rFonts w:ascii="Times New Roman" w:hAnsi="Times New Roman" w:cs="Times New Roman"/>
          <w:szCs w:val="24"/>
        </w:rPr>
        <w:t>0 sayfa ve A5 boyutunda olmalıdır ve her sayfada farklı bir çalışma yer almalıdır.</w:t>
      </w:r>
    </w:p>
    <w:p w:rsidR="003D35EF" w:rsidRPr="003D35EF" w:rsidRDefault="003435C4" w:rsidP="003D35E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Çalışmalar karakalem, kur</w:t>
      </w:r>
      <w:r w:rsidR="003D35EF">
        <w:rPr>
          <w:rFonts w:ascii="Times New Roman" w:hAnsi="Times New Roman" w:cs="Times New Roman"/>
          <w:szCs w:val="24"/>
        </w:rPr>
        <w:t>u</w:t>
      </w:r>
      <w:r w:rsidRPr="003435C4">
        <w:rPr>
          <w:rFonts w:ascii="Times New Roman" w:hAnsi="Times New Roman" w:cs="Times New Roman"/>
          <w:szCs w:val="24"/>
        </w:rPr>
        <w:t xml:space="preserve"> </w:t>
      </w:r>
      <w:r w:rsidR="003D35EF">
        <w:rPr>
          <w:rFonts w:ascii="Times New Roman" w:hAnsi="Times New Roman" w:cs="Times New Roman"/>
          <w:szCs w:val="24"/>
        </w:rPr>
        <w:t>boya</w:t>
      </w:r>
      <w:r w:rsidRPr="003435C4">
        <w:rPr>
          <w:rFonts w:ascii="Times New Roman" w:hAnsi="Times New Roman" w:cs="Times New Roman"/>
          <w:szCs w:val="24"/>
        </w:rPr>
        <w:t>, mürekkep, sulu boya, pastel boya gibi çeşitli tekniklerde yapılabilir.</w:t>
      </w:r>
    </w:p>
    <w:p w:rsidR="003D35EF" w:rsidRDefault="003435C4" w:rsidP="003D35E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Çalışmalar özgün olmalıdır. Kopya veya çoğaltma eserler değerlendirme</w:t>
      </w:r>
      <w:r w:rsidR="003D35EF">
        <w:rPr>
          <w:rFonts w:ascii="Times New Roman" w:hAnsi="Times New Roman" w:cs="Times New Roman"/>
          <w:szCs w:val="24"/>
        </w:rPr>
        <w:t xml:space="preserve"> dışı kalacaktır.</w:t>
      </w:r>
    </w:p>
    <w:p w:rsidR="003D35EF" w:rsidRPr="003D35EF" w:rsidRDefault="003D35EF" w:rsidP="003D35E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Katılım sağlayan her defterin sayfası yarışma ilana çıkmasından itibaren olacak şekilde tarihlendirilmelidir.</w:t>
      </w:r>
    </w:p>
    <w:p w:rsidR="003435C4" w:rsidRPr="003435C4" w:rsidRDefault="003435C4" w:rsidP="003435C4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Başvuru ve Teslimat</w:t>
      </w:r>
    </w:p>
    <w:p w:rsidR="003435C4" w:rsidRPr="003435C4" w:rsidRDefault="00270372" w:rsidP="003435C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435C4" w:rsidRPr="003435C4">
        <w:rPr>
          <w:rFonts w:ascii="Times New Roman" w:hAnsi="Times New Roman" w:cs="Times New Roman"/>
          <w:szCs w:val="24"/>
        </w:rPr>
        <w:t xml:space="preserve">Başvurular, </w:t>
      </w:r>
      <w:r w:rsidR="003435C4">
        <w:rPr>
          <w:rFonts w:ascii="Times New Roman" w:hAnsi="Times New Roman" w:cs="Times New Roman"/>
          <w:szCs w:val="24"/>
        </w:rPr>
        <w:t xml:space="preserve">görsel </w:t>
      </w:r>
      <w:r w:rsidR="003435C4" w:rsidRPr="003435C4">
        <w:rPr>
          <w:rFonts w:ascii="Times New Roman" w:hAnsi="Times New Roman" w:cs="Times New Roman"/>
          <w:szCs w:val="24"/>
        </w:rPr>
        <w:t>sanat</w:t>
      </w:r>
      <w:r w:rsidR="003435C4">
        <w:rPr>
          <w:rFonts w:ascii="Times New Roman" w:hAnsi="Times New Roman" w:cs="Times New Roman"/>
          <w:szCs w:val="24"/>
        </w:rPr>
        <w:t>lar</w:t>
      </w:r>
      <w:r w:rsidR="003435C4" w:rsidRPr="003435C4">
        <w:rPr>
          <w:rFonts w:ascii="Times New Roman" w:hAnsi="Times New Roman" w:cs="Times New Roman"/>
          <w:szCs w:val="24"/>
        </w:rPr>
        <w:t xml:space="preserve"> öğretmenlerine yapılacak ve teslimatlar </w:t>
      </w:r>
      <w:r w:rsidR="003435C4">
        <w:rPr>
          <w:rFonts w:ascii="Times New Roman" w:hAnsi="Times New Roman" w:cs="Times New Roman"/>
          <w:szCs w:val="24"/>
        </w:rPr>
        <w:t>elden gerçekleştirilecektir.</w:t>
      </w:r>
      <w:r>
        <w:rPr>
          <w:rFonts w:ascii="Times New Roman" w:hAnsi="Times New Roman" w:cs="Times New Roman"/>
          <w:szCs w:val="24"/>
        </w:rPr>
        <w:t xml:space="preserve"> </w:t>
      </w:r>
      <w:r w:rsidR="003435C4" w:rsidRPr="003435C4">
        <w:rPr>
          <w:rFonts w:ascii="Times New Roman" w:hAnsi="Times New Roman" w:cs="Times New Roman"/>
          <w:szCs w:val="24"/>
        </w:rPr>
        <w:t>Eskiz defterleri, üzerinde öğrencinin adı-soyadı, sınıfı, numarası ve “9-1</w:t>
      </w:r>
      <w:r w:rsidR="003435C4">
        <w:rPr>
          <w:rFonts w:ascii="Times New Roman" w:hAnsi="Times New Roman" w:cs="Times New Roman"/>
          <w:szCs w:val="24"/>
        </w:rPr>
        <w:t xml:space="preserve">0. Sınıflar Grubu” veya “11-12. </w:t>
      </w:r>
      <w:r w:rsidR="003435C4" w:rsidRPr="003435C4">
        <w:rPr>
          <w:rFonts w:ascii="Times New Roman" w:hAnsi="Times New Roman" w:cs="Times New Roman"/>
          <w:szCs w:val="24"/>
        </w:rPr>
        <w:t>Sınıflar Grubu” ibareleri yer a</w:t>
      </w:r>
      <w:r w:rsidR="003435C4">
        <w:rPr>
          <w:rFonts w:ascii="Times New Roman" w:hAnsi="Times New Roman" w:cs="Times New Roman"/>
          <w:szCs w:val="24"/>
        </w:rPr>
        <w:t>lacak şekilde etiketlenmelidir.</w:t>
      </w:r>
    </w:p>
    <w:p w:rsidR="003435C4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 xml:space="preserve">Başvuru için son teslim tarihi </w:t>
      </w:r>
      <w:r w:rsidR="003D35EF">
        <w:rPr>
          <w:rFonts w:ascii="Times New Roman" w:hAnsi="Times New Roman" w:cs="Times New Roman"/>
          <w:szCs w:val="24"/>
        </w:rPr>
        <w:t>10</w:t>
      </w:r>
      <w:r w:rsidRPr="003435C4">
        <w:rPr>
          <w:rFonts w:ascii="Times New Roman" w:hAnsi="Times New Roman" w:cs="Times New Roman"/>
          <w:szCs w:val="24"/>
        </w:rPr>
        <w:t>/</w:t>
      </w:r>
      <w:r w:rsidR="003D35EF">
        <w:rPr>
          <w:rFonts w:ascii="Times New Roman" w:hAnsi="Times New Roman" w:cs="Times New Roman"/>
          <w:szCs w:val="24"/>
        </w:rPr>
        <w:t>02</w:t>
      </w:r>
      <w:r w:rsidRPr="003435C4">
        <w:rPr>
          <w:rFonts w:ascii="Times New Roman" w:hAnsi="Times New Roman" w:cs="Times New Roman"/>
          <w:szCs w:val="24"/>
        </w:rPr>
        <w:t>/</w:t>
      </w:r>
      <w:r w:rsidR="003D35EF">
        <w:rPr>
          <w:rFonts w:ascii="Times New Roman" w:hAnsi="Times New Roman" w:cs="Times New Roman"/>
          <w:szCs w:val="24"/>
        </w:rPr>
        <w:t>2025</w:t>
      </w:r>
      <w:r>
        <w:rPr>
          <w:rFonts w:ascii="Times New Roman" w:hAnsi="Times New Roman" w:cs="Times New Roman"/>
          <w:szCs w:val="24"/>
        </w:rPr>
        <w:t xml:space="preserve"> olarak belirlenmiştir.</w:t>
      </w:r>
    </w:p>
    <w:p w:rsidR="003435C4" w:rsidRPr="003435C4" w:rsidRDefault="003435C4" w:rsidP="003435C4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Yarışma Takvimi</w:t>
      </w:r>
    </w:p>
    <w:p w:rsidR="003435C4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Son Başvu</w:t>
      </w:r>
      <w:r w:rsidR="003D35EF">
        <w:rPr>
          <w:rFonts w:ascii="Times New Roman" w:hAnsi="Times New Roman" w:cs="Times New Roman"/>
          <w:szCs w:val="24"/>
        </w:rPr>
        <w:t>ru ve Teslim Tarihi:10</w:t>
      </w:r>
      <w:r w:rsidR="003D35EF" w:rsidRPr="003435C4">
        <w:rPr>
          <w:rFonts w:ascii="Times New Roman" w:hAnsi="Times New Roman" w:cs="Times New Roman"/>
          <w:szCs w:val="24"/>
        </w:rPr>
        <w:t>/</w:t>
      </w:r>
      <w:r w:rsidR="003D35EF">
        <w:rPr>
          <w:rFonts w:ascii="Times New Roman" w:hAnsi="Times New Roman" w:cs="Times New Roman"/>
          <w:szCs w:val="24"/>
        </w:rPr>
        <w:t>02</w:t>
      </w:r>
      <w:r w:rsidR="003D35EF" w:rsidRPr="003435C4">
        <w:rPr>
          <w:rFonts w:ascii="Times New Roman" w:hAnsi="Times New Roman" w:cs="Times New Roman"/>
          <w:szCs w:val="24"/>
        </w:rPr>
        <w:t>/</w:t>
      </w:r>
      <w:r w:rsidR="003D35EF">
        <w:rPr>
          <w:rFonts w:ascii="Times New Roman" w:hAnsi="Times New Roman" w:cs="Times New Roman"/>
          <w:szCs w:val="24"/>
        </w:rPr>
        <w:t>2025</w:t>
      </w:r>
    </w:p>
    <w:p w:rsidR="003435C4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D</w:t>
      </w:r>
      <w:r w:rsidR="003D35EF">
        <w:rPr>
          <w:rFonts w:ascii="Times New Roman" w:hAnsi="Times New Roman" w:cs="Times New Roman"/>
          <w:szCs w:val="24"/>
        </w:rPr>
        <w:t>eğerlendirme Tarihi: 17/02/2025</w:t>
      </w:r>
    </w:p>
    <w:p w:rsidR="003D35EF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 xml:space="preserve">Sonuçların Açıklanma ve Ödül Töreni Tarihi: </w:t>
      </w:r>
      <w:r w:rsidR="00934323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</w:t>
      </w:r>
      <w:r w:rsidRPr="003435C4">
        <w:rPr>
          <w:rFonts w:ascii="Times New Roman" w:hAnsi="Times New Roman" w:cs="Times New Roman"/>
          <w:szCs w:val="24"/>
        </w:rPr>
        <w:t>/</w:t>
      </w:r>
      <w:r w:rsidR="00934323">
        <w:rPr>
          <w:rFonts w:ascii="Times New Roman" w:hAnsi="Times New Roman" w:cs="Times New Roman"/>
          <w:szCs w:val="24"/>
        </w:rPr>
        <w:t>02</w:t>
      </w:r>
      <w:r w:rsidR="003D35EF">
        <w:rPr>
          <w:rFonts w:ascii="Times New Roman" w:hAnsi="Times New Roman" w:cs="Times New Roman"/>
          <w:szCs w:val="24"/>
        </w:rPr>
        <w:t>/2025</w:t>
      </w:r>
    </w:p>
    <w:p w:rsidR="003435C4" w:rsidRPr="003435C4" w:rsidRDefault="003435C4" w:rsidP="003435C4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7. Değerlendirme Kriterleri</w:t>
      </w:r>
    </w:p>
    <w:p w:rsidR="003435C4" w:rsidRPr="003435C4" w:rsidRDefault="00270372" w:rsidP="0027037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435C4" w:rsidRPr="003435C4">
        <w:rPr>
          <w:rFonts w:ascii="Times New Roman" w:hAnsi="Times New Roman" w:cs="Times New Roman"/>
          <w:szCs w:val="24"/>
        </w:rPr>
        <w:t>Yarışma eserleri, jüri tarafından aşağıdaki kriterle</w:t>
      </w:r>
      <w:r w:rsidR="003435C4">
        <w:rPr>
          <w:rFonts w:ascii="Times New Roman" w:hAnsi="Times New Roman" w:cs="Times New Roman"/>
          <w:szCs w:val="24"/>
        </w:rPr>
        <w:t>re göre değerlendirilecektir:</w:t>
      </w:r>
    </w:p>
    <w:p w:rsidR="003435C4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b/>
          <w:szCs w:val="24"/>
        </w:rPr>
        <w:t>Özgünlük ve Yaratıcılık (30 puan):</w:t>
      </w:r>
      <w:r w:rsidRPr="003435C4">
        <w:rPr>
          <w:rFonts w:ascii="Times New Roman" w:hAnsi="Times New Roman" w:cs="Times New Roman"/>
          <w:szCs w:val="24"/>
        </w:rPr>
        <w:t xml:space="preserve"> Çalışmaların özgün ve yar</w:t>
      </w:r>
      <w:r>
        <w:rPr>
          <w:rFonts w:ascii="Times New Roman" w:hAnsi="Times New Roman" w:cs="Times New Roman"/>
          <w:szCs w:val="24"/>
        </w:rPr>
        <w:t>atıcı bir şekilde ele alınması.</w:t>
      </w:r>
    </w:p>
    <w:p w:rsidR="003435C4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b/>
          <w:szCs w:val="24"/>
        </w:rPr>
        <w:t>Teknik Beceriler (30 puan):</w:t>
      </w:r>
      <w:r w:rsidRPr="003435C4">
        <w:rPr>
          <w:rFonts w:ascii="Times New Roman" w:hAnsi="Times New Roman" w:cs="Times New Roman"/>
          <w:szCs w:val="24"/>
        </w:rPr>
        <w:t xml:space="preserve"> Çalışmalarda kullanıla</w:t>
      </w:r>
      <w:r>
        <w:rPr>
          <w:rFonts w:ascii="Times New Roman" w:hAnsi="Times New Roman" w:cs="Times New Roman"/>
          <w:szCs w:val="24"/>
        </w:rPr>
        <w:t>n tekniklerin uygulanış biçimi.</w:t>
      </w:r>
    </w:p>
    <w:p w:rsidR="003435C4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b/>
          <w:szCs w:val="24"/>
        </w:rPr>
        <w:t>Sanatsal İfade (20 puan):</w:t>
      </w:r>
      <w:r w:rsidRPr="003435C4">
        <w:rPr>
          <w:rFonts w:ascii="Times New Roman" w:hAnsi="Times New Roman" w:cs="Times New Roman"/>
          <w:szCs w:val="24"/>
        </w:rPr>
        <w:t xml:space="preserve"> Eserlerin sanatsal anla</w:t>
      </w:r>
      <w:r>
        <w:rPr>
          <w:rFonts w:ascii="Times New Roman" w:hAnsi="Times New Roman" w:cs="Times New Roman"/>
          <w:szCs w:val="24"/>
        </w:rPr>
        <w:t>tım gücü.</w:t>
      </w:r>
    </w:p>
    <w:p w:rsidR="003435C4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b/>
          <w:szCs w:val="24"/>
        </w:rPr>
        <w:t>Kompozisyon ve Sayfa Düzeni (20 puan):</w:t>
      </w:r>
      <w:r w:rsidRPr="003435C4">
        <w:rPr>
          <w:rFonts w:ascii="Times New Roman" w:hAnsi="Times New Roman" w:cs="Times New Roman"/>
          <w:szCs w:val="24"/>
        </w:rPr>
        <w:t xml:space="preserve"> Çalışmaların sayfa düzeni, d</w:t>
      </w:r>
      <w:r>
        <w:rPr>
          <w:rFonts w:ascii="Times New Roman" w:hAnsi="Times New Roman" w:cs="Times New Roman"/>
          <w:szCs w:val="24"/>
        </w:rPr>
        <w:t xml:space="preserve">enge, oran-orantı gibi sanatsal </w:t>
      </w:r>
      <w:r w:rsidRPr="003435C4">
        <w:rPr>
          <w:rFonts w:ascii="Times New Roman" w:hAnsi="Times New Roman" w:cs="Times New Roman"/>
          <w:szCs w:val="24"/>
        </w:rPr>
        <w:t>prensiplere uygunluğu.</w:t>
      </w:r>
    </w:p>
    <w:p w:rsidR="003435C4" w:rsidRPr="003435C4" w:rsidRDefault="003435C4" w:rsidP="003435C4">
      <w:pPr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Her gruptan en yüksek puan alan i</w:t>
      </w:r>
      <w:r w:rsidR="00270372">
        <w:rPr>
          <w:rFonts w:ascii="Times New Roman" w:hAnsi="Times New Roman" w:cs="Times New Roman"/>
          <w:szCs w:val="24"/>
        </w:rPr>
        <w:t>lk üç eser ödüllendirilecektir.</w:t>
      </w:r>
    </w:p>
    <w:p w:rsidR="003435C4" w:rsidRPr="00580046" w:rsidRDefault="00580046" w:rsidP="003435C4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8. Jüri Üyeleri</w:t>
      </w:r>
    </w:p>
    <w:p w:rsidR="00580046" w:rsidRPr="003435C4" w:rsidRDefault="003435C4" w:rsidP="0027037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Yarışma eserleri, Kütahya Ahmet Yakupoğlu Güzel Sanatlar Lisesi öğretmenlerinden oluşan bir jüri</w:t>
      </w:r>
      <w:r w:rsidR="00580046">
        <w:rPr>
          <w:rFonts w:ascii="Times New Roman" w:hAnsi="Times New Roman" w:cs="Times New Roman"/>
          <w:szCs w:val="24"/>
        </w:rPr>
        <w:t xml:space="preserve"> </w:t>
      </w:r>
      <w:r w:rsidRPr="003435C4">
        <w:rPr>
          <w:rFonts w:ascii="Times New Roman" w:hAnsi="Times New Roman" w:cs="Times New Roman"/>
          <w:szCs w:val="24"/>
        </w:rPr>
        <w:t>tarafından değerlendirilecektir. Jüri, sanatsal yeterliliği ve akademik bilgisi</w:t>
      </w:r>
      <w:r w:rsidR="00580046">
        <w:rPr>
          <w:rFonts w:ascii="Times New Roman" w:hAnsi="Times New Roman" w:cs="Times New Roman"/>
          <w:szCs w:val="24"/>
        </w:rPr>
        <w:t xml:space="preserve"> doğrultusunda adil ve objektif </w:t>
      </w:r>
      <w:r w:rsidRPr="003435C4">
        <w:rPr>
          <w:rFonts w:ascii="Times New Roman" w:hAnsi="Times New Roman" w:cs="Times New Roman"/>
          <w:szCs w:val="24"/>
        </w:rPr>
        <w:t>bir şe</w:t>
      </w:r>
      <w:r w:rsidR="00580046">
        <w:rPr>
          <w:rFonts w:ascii="Times New Roman" w:hAnsi="Times New Roman" w:cs="Times New Roman"/>
          <w:szCs w:val="24"/>
        </w:rPr>
        <w:t>kilde değerlendirme yapacaktır.</w:t>
      </w:r>
    </w:p>
    <w:p w:rsidR="003435C4" w:rsidRPr="00580046" w:rsidRDefault="003435C4" w:rsidP="00270372">
      <w:pPr>
        <w:jc w:val="both"/>
        <w:rPr>
          <w:rFonts w:ascii="Times New Roman" w:hAnsi="Times New Roman" w:cs="Times New Roman"/>
          <w:b/>
          <w:szCs w:val="24"/>
        </w:rPr>
      </w:pPr>
      <w:r w:rsidRPr="00580046">
        <w:rPr>
          <w:rFonts w:ascii="Times New Roman" w:hAnsi="Times New Roman" w:cs="Times New Roman"/>
          <w:b/>
          <w:szCs w:val="24"/>
        </w:rPr>
        <w:t>9. Ödülle</w:t>
      </w:r>
      <w:r w:rsidR="00580046">
        <w:rPr>
          <w:rFonts w:ascii="Times New Roman" w:hAnsi="Times New Roman" w:cs="Times New Roman"/>
          <w:b/>
          <w:szCs w:val="24"/>
        </w:rPr>
        <w:t>r</w:t>
      </w:r>
    </w:p>
    <w:p w:rsidR="003435C4" w:rsidRDefault="003435C4" w:rsidP="00270372">
      <w:pPr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Her grup iç</w:t>
      </w:r>
      <w:r w:rsidR="00580046">
        <w:rPr>
          <w:rFonts w:ascii="Times New Roman" w:hAnsi="Times New Roman" w:cs="Times New Roman"/>
          <w:szCs w:val="24"/>
        </w:rPr>
        <w:t>in ayrı ödüller belirlenmiştir:</w:t>
      </w:r>
    </w:p>
    <w:p w:rsidR="00270372" w:rsidRPr="003435C4" w:rsidRDefault="00270372" w:rsidP="00270372">
      <w:pPr>
        <w:jc w:val="both"/>
        <w:rPr>
          <w:rFonts w:ascii="Times New Roman" w:hAnsi="Times New Roman" w:cs="Times New Roman"/>
          <w:szCs w:val="24"/>
        </w:rPr>
      </w:pPr>
    </w:p>
    <w:p w:rsidR="003435C4" w:rsidRPr="00580046" w:rsidRDefault="00580046" w:rsidP="00270372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9. ve 10. Sınıflar Grubu:</w:t>
      </w:r>
    </w:p>
    <w:p w:rsidR="003435C4" w:rsidRPr="00580046" w:rsidRDefault="003435C4" w:rsidP="00270372">
      <w:pPr>
        <w:jc w:val="both"/>
        <w:rPr>
          <w:rFonts w:ascii="Times New Roman" w:hAnsi="Times New Roman" w:cs="Times New Roman"/>
          <w:b/>
          <w:szCs w:val="24"/>
        </w:rPr>
      </w:pPr>
      <w:r w:rsidRPr="00580046">
        <w:rPr>
          <w:rFonts w:ascii="Times New Roman" w:hAnsi="Times New Roman" w:cs="Times New Roman"/>
          <w:b/>
          <w:szCs w:val="24"/>
        </w:rPr>
        <w:t xml:space="preserve">Birincilik Ödülü: </w:t>
      </w:r>
      <w:r w:rsidR="00934323">
        <w:rPr>
          <w:rFonts w:ascii="Times New Roman" w:hAnsi="Times New Roman" w:cs="Times New Roman"/>
          <w:b/>
          <w:szCs w:val="24"/>
        </w:rPr>
        <w:t>1.500 TL</w:t>
      </w:r>
    </w:p>
    <w:p w:rsidR="003435C4" w:rsidRPr="00580046" w:rsidRDefault="003435C4" w:rsidP="00270372">
      <w:pPr>
        <w:jc w:val="both"/>
        <w:rPr>
          <w:rFonts w:ascii="Times New Roman" w:hAnsi="Times New Roman" w:cs="Times New Roman"/>
          <w:b/>
          <w:szCs w:val="24"/>
        </w:rPr>
      </w:pPr>
      <w:r w:rsidRPr="00580046">
        <w:rPr>
          <w:rFonts w:ascii="Times New Roman" w:hAnsi="Times New Roman" w:cs="Times New Roman"/>
          <w:b/>
          <w:szCs w:val="24"/>
        </w:rPr>
        <w:t xml:space="preserve">İkincilik Ödülü: </w:t>
      </w:r>
      <w:r w:rsidR="00934323">
        <w:rPr>
          <w:rFonts w:ascii="Times New Roman" w:hAnsi="Times New Roman" w:cs="Times New Roman"/>
          <w:b/>
          <w:szCs w:val="24"/>
        </w:rPr>
        <w:t>1.000 TL</w:t>
      </w:r>
    </w:p>
    <w:p w:rsidR="00270372" w:rsidRDefault="003435C4" w:rsidP="00270372">
      <w:pPr>
        <w:jc w:val="both"/>
        <w:rPr>
          <w:rFonts w:ascii="Times New Roman" w:hAnsi="Times New Roman" w:cs="Times New Roman"/>
          <w:b/>
          <w:szCs w:val="24"/>
        </w:rPr>
      </w:pPr>
      <w:r w:rsidRPr="00580046">
        <w:rPr>
          <w:rFonts w:ascii="Times New Roman" w:hAnsi="Times New Roman" w:cs="Times New Roman"/>
          <w:b/>
          <w:szCs w:val="24"/>
        </w:rPr>
        <w:t xml:space="preserve">Üçüncülük Ödülü: </w:t>
      </w:r>
      <w:r w:rsidR="00934323">
        <w:rPr>
          <w:rFonts w:ascii="Times New Roman" w:hAnsi="Times New Roman" w:cs="Times New Roman"/>
          <w:b/>
          <w:szCs w:val="24"/>
        </w:rPr>
        <w:t>750 TL</w:t>
      </w:r>
    </w:p>
    <w:p w:rsidR="00270372" w:rsidRDefault="00D44D9C" w:rsidP="00270372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Mansiyon Ödülü : 2 Öğrenciy</w:t>
      </w:r>
      <w:r w:rsidR="00934323">
        <w:rPr>
          <w:rFonts w:ascii="Times New Roman" w:hAnsi="Times New Roman" w:cs="Times New Roman"/>
          <w:b/>
          <w:szCs w:val="24"/>
        </w:rPr>
        <w:t>e Eskiz Defteri</w:t>
      </w:r>
    </w:p>
    <w:p w:rsidR="00934323" w:rsidRPr="00580046" w:rsidRDefault="00934323" w:rsidP="00270372">
      <w:pPr>
        <w:jc w:val="both"/>
        <w:rPr>
          <w:rFonts w:ascii="Times New Roman" w:hAnsi="Times New Roman" w:cs="Times New Roman"/>
          <w:b/>
          <w:szCs w:val="24"/>
        </w:rPr>
      </w:pPr>
    </w:p>
    <w:p w:rsidR="003435C4" w:rsidRPr="00580046" w:rsidRDefault="00580046" w:rsidP="00270372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11. ve 12. Sınıflar Grubu:</w:t>
      </w:r>
    </w:p>
    <w:p w:rsidR="003435C4" w:rsidRPr="00580046" w:rsidRDefault="003435C4" w:rsidP="00270372">
      <w:pPr>
        <w:jc w:val="both"/>
        <w:rPr>
          <w:rFonts w:ascii="Times New Roman" w:hAnsi="Times New Roman" w:cs="Times New Roman"/>
          <w:b/>
          <w:szCs w:val="24"/>
        </w:rPr>
      </w:pPr>
      <w:r w:rsidRPr="00580046">
        <w:rPr>
          <w:rFonts w:ascii="Times New Roman" w:hAnsi="Times New Roman" w:cs="Times New Roman"/>
          <w:b/>
          <w:szCs w:val="24"/>
        </w:rPr>
        <w:t>Birincilik Ödülü:</w:t>
      </w:r>
      <w:r w:rsidR="00934323">
        <w:rPr>
          <w:rFonts w:ascii="Times New Roman" w:hAnsi="Times New Roman" w:cs="Times New Roman"/>
          <w:b/>
          <w:szCs w:val="24"/>
        </w:rPr>
        <w:t>2.000 TL</w:t>
      </w:r>
    </w:p>
    <w:p w:rsidR="003435C4" w:rsidRPr="00580046" w:rsidRDefault="003435C4" w:rsidP="00270372">
      <w:pPr>
        <w:jc w:val="both"/>
        <w:rPr>
          <w:rFonts w:ascii="Times New Roman" w:hAnsi="Times New Roman" w:cs="Times New Roman"/>
          <w:b/>
          <w:szCs w:val="24"/>
        </w:rPr>
      </w:pPr>
      <w:r w:rsidRPr="00580046">
        <w:rPr>
          <w:rFonts w:ascii="Times New Roman" w:hAnsi="Times New Roman" w:cs="Times New Roman"/>
          <w:b/>
          <w:szCs w:val="24"/>
        </w:rPr>
        <w:t xml:space="preserve">İkincilik Ödülü: </w:t>
      </w:r>
      <w:r w:rsidR="00934323">
        <w:rPr>
          <w:rFonts w:ascii="Times New Roman" w:hAnsi="Times New Roman" w:cs="Times New Roman"/>
          <w:b/>
          <w:szCs w:val="24"/>
        </w:rPr>
        <w:t>1.500 TL</w:t>
      </w:r>
    </w:p>
    <w:p w:rsidR="00270372" w:rsidRDefault="003435C4" w:rsidP="00270372">
      <w:pPr>
        <w:jc w:val="both"/>
        <w:rPr>
          <w:rFonts w:ascii="Times New Roman" w:hAnsi="Times New Roman" w:cs="Times New Roman"/>
          <w:b/>
          <w:szCs w:val="24"/>
        </w:rPr>
      </w:pPr>
      <w:r w:rsidRPr="00580046">
        <w:rPr>
          <w:rFonts w:ascii="Times New Roman" w:hAnsi="Times New Roman" w:cs="Times New Roman"/>
          <w:b/>
          <w:szCs w:val="24"/>
        </w:rPr>
        <w:t xml:space="preserve">Üçüncülük Ödülü: </w:t>
      </w:r>
      <w:r w:rsidR="00934323">
        <w:rPr>
          <w:rFonts w:ascii="Times New Roman" w:hAnsi="Times New Roman" w:cs="Times New Roman"/>
          <w:b/>
          <w:szCs w:val="24"/>
        </w:rPr>
        <w:t>1.000 TL</w:t>
      </w:r>
    </w:p>
    <w:p w:rsidR="00270372" w:rsidRDefault="00934323" w:rsidP="00270372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Mansiyon</w:t>
      </w:r>
      <w:r w:rsidR="00D44D9C">
        <w:rPr>
          <w:rFonts w:ascii="Times New Roman" w:hAnsi="Times New Roman" w:cs="Times New Roman"/>
          <w:b/>
          <w:szCs w:val="24"/>
        </w:rPr>
        <w:t xml:space="preserve"> Ödülü : 2 Öğrenciy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e Eskiz Defteri</w:t>
      </w:r>
    </w:p>
    <w:p w:rsidR="00934323" w:rsidRDefault="00934323" w:rsidP="00270372">
      <w:pPr>
        <w:jc w:val="both"/>
        <w:rPr>
          <w:rFonts w:ascii="Times New Roman" w:hAnsi="Times New Roman" w:cs="Times New Roman"/>
          <w:b/>
          <w:szCs w:val="24"/>
        </w:rPr>
      </w:pPr>
    </w:p>
    <w:p w:rsidR="003435C4" w:rsidRPr="00580046" w:rsidRDefault="00580046" w:rsidP="00270372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10. Telif Hakları</w:t>
      </w:r>
    </w:p>
    <w:p w:rsidR="003435C4" w:rsidRPr="003435C4" w:rsidRDefault="003435C4" w:rsidP="00270372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Yarışmaya katılan eserlerin telif hakları öğrencile</w:t>
      </w:r>
      <w:r w:rsidR="00270372">
        <w:rPr>
          <w:rFonts w:ascii="Times New Roman" w:hAnsi="Times New Roman" w:cs="Times New Roman"/>
          <w:szCs w:val="24"/>
        </w:rPr>
        <w:t xml:space="preserve">re aittir. Ancak, Kütahya Ahmet </w:t>
      </w:r>
      <w:r w:rsidRPr="003435C4">
        <w:rPr>
          <w:rFonts w:ascii="Times New Roman" w:hAnsi="Times New Roman" w:cs="Times New Roman"/>
          <w:szCs w:val="24"/>
        </w:rPr>
        <w:t>Yakupoğlu Güzel</w:t>
      </w:r>
      <w:r w:rsidR="00580046">
        <w:rPr>
          <w:rFonts w:ascii="Times New Roman" w:hAnsi="Times New Roman" w:cs="Times New Roman"/>
          <w:szCs w:val="24"/>
        </w:rPr>
        <w:t xml:space="preserve"> </w:t>
      </w:r>
      <w:r w:rsidRPr="003435C4">
        <w:rPr>
          <w:rFonts w:ascii="Times New Roman" w:hAnsi="Times New Roman" w:cs="Times New Roman"/>
          <w:szCs w:val="24"/>
        </w:rPr>
        <w:t>Sanatlar Lisesi, eserleri eğitim ve tanıtım faaliyetler</w:t>
      </w:r>
      <w:r w:rsidR="00580046">
        <w:rPr>
          <w:rFonts w:ascii="Times New Roman" w:hAnsi="Times New Roman" w:cs="Times New Roman"/>
          <w:szCs w:val="24"/>
        </w:rPr>
        <w:t>inde kullanma hakkına sahiptir.</w:t>
      </w:r>
    </w:p>
    <w:p w:rsidR="003435C4" w:rsidRPr="00580046" w:rsidRDefault="00580046" w:rsidP="00270372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11. Diğer Hususlar</w:t>
      </w:r>
    </w:p>
    <w:p w:rsidR="003435C4" w:rsidRPr="003435C4" w:rsidRDefault="003435C4" w:rsidP="003D35E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435C4">
        <w:rPr>
          <w:rFonts w:ascii="Times New Roman" w:hAnsi="Times New Roman" w:cs="Times New Roman"/>
          <w:szCs w:val="24"/>
        </w:rPr>
        <w:t>Yarışmaya katılan öğrenciler, bu şartname h</w:t>
      </w:r>
      <w:r w:rsidR="00580046">
        <w:rPr>
          <w:rFonts w:ascii="Times New Roman" w:hAnsi="Times New Roman" w:cs="Times New Roman"/>
          <w:szCs w:val="24"/>
        </w:rPr>
        <w:t>ükümlerini kabul etmiş sayılır.</w:t>
      </w:r>
      <w:r w:rsidRPr="003435C4">
        <w:rPr>
          <w:rFonts w:ascii="Times New Roman" w:hAnsi="Times New Roman" w:cs="Times New Roman"/>
          <w:szCs w:val="24"/>
        </w:rPr>
        <w:t>Yarışma ile ilgili her türlü değişiklik yapma hakkı, Kütahya Ahmet Yakupoğlu Güzel Sanatlar Lisesi</w:t>
      </w:r>
      <w:r w:rsidR="00270372">
        <w:rPr>
          <w:rFonts w:ascii="Times New Roman" w:hAnsi="Times New Roman" w:cs="Times New Roman"/>
          <w:szCs w:val="24"/>
        </w:rPr>
        <w:t xml:space="preserve"> Müdürlüğü’ne aittir. </w:t>
      </w:r>
      <w:r w:rsidRPr="003435C4">
        <w:rPr>
          <w:rFonts w:ascii="Times New Roman" w:hAnsi="Times New Roman" w:cs="Times New Roman"/>
          <w:szCs w:val="24"/>
        </w:rPr>
        <w:t xml:space="preserve">Yarışma sonucunda ödül almaya hak kazanan çalışmalar, </w:t>
      </w:r>
      <w:r w:rsidR="00270372">
        <w:rPr>
          <w:rFonts w:ascii="Times New Roman" w:hAnsi="Times New Roman" w:cs="Times New Roman"/>
          <w:szCs w:val="24"/>
        </w:rPr>
        <w:t>okul bünyesinde</w:t>
      </w:r>
      <w:r w:rsidRPr="003435C4">
        <w:rPr>
          <w:rFonts w:ascii="Times New Roman" w:hAnsi="Times New Roman" w:cs="Times New Roman"/>
          <w:szCs w:val="24"/>
        </w:rPr>
        <w:t xml:space="preserve"> sergilenecek ve öğrenci</w:t>
      </w:r>
      <w:r w:rsidR="00270372">
        <w:rPr>
          <w:rFonts w:ascii="Times New Roman" w:hAnsi="Times New Roman" w:cs="Times New Roman"/>
          <w:szCs w:val="24"/>
        </w:rPr>
        <w:t xml:space="preserve"> </w:t>
      </w:r>
      <w:r w:rsidRPr="003435C4">
        <w:rPr>
          <w:rFonts w:ascii="Times New Roman" w:hAnsi="Times New Roman" w:cs="Times New Roman"/>
          <w:szCs w:val="24"/>
        </w:rPr>
        <w:t xml:space="preserve">isimleri belirtilerek </w:t>
      </w:r>
      <w:r w:rsidR="00270372">
        <w:rPr>
          <w:rFonts w:ascii="Times New Roman" w:hAnsi="Times New Roman" w:cs="Times New Roman"/>
          <w:szCs w:val="24"/>
        </w:rPr>
        <w:t>tanıtılacaktır.</w:t>
      </w:r>
    </w:p>
    <w:sectPr w:rsidR="003435C4" w:rsidRPr="0034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14D"/>
    <w:multiLevelType w:val="hybridMultilevel"/>
    <w:tmpl w:val="6C961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04C2B"/>
    <w:multiLevelType w:val="hybridMultilevel"/>
    <w:tmpl w:val="C1241CE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C"/>
    <w:rsid w:val="00003777"/>
    <w:rsid w:val="00117D4C"/>
    <w:rsid w:val="00270372"/>
    <w:rsid w:val="003435C4"/>
    <w:rsid w:val="003D35EF"/>
    <w:rsid w:val="003D4999"/>
    <w:rsid w:val="00522F00"/>
    <w:rsid w:val="00580046"/>
    <w:rsid w:val="00934323"/>
    <w:rsid w:val="00D4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B79A3-118A-4EA7-BD9C-4D175E4F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DESKTOP-GGR1EAH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2024-10-01T08:36:00Z</dcterms:created>
  <dcterms:modified xsi:type="dcterms:W3CDTF">2024-10-22T12:28:00Z</dcterms:modified>
</cp:coreProperties>
</file>